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817C1" w14:textId="77777777" w:rsidR="00ED571B" w:rsidRDefault="00ED571B" w:rsidP="00ED571B">
      <w:pPr>
        <w:spacing w:after="0" w:line="240" w:lineRule="auto"/>
        <w:ind w:firstLine="142"/>
        <w:jc w:val="center"/>
        <w:rPr>
          <w:rFonts w:ascii="Times New Roman" w:hAnsi="Times New Roman"/>
          <w:b/>
          <w:sz w:val="28"/>
          <w:szCs w:val="28"/>
          <w:lang w:val="kk-KZ"/>
        </w:rPr>
      </w:pPr>
      <w:r w:rsidRPr="0071275A">
        <w:rPr>
          <w:rFonts w:ascii="Times New Roman" w:eastAsiaTheme="minorEastAsia" w:hAnsi="Times New Roman"/>
          <w:b/>
          <w:sz w:val="28"/>
          <w:szCs w:val="28"/>
          <w:lang w:val="kk-KZ" w:eastAsia="ru-RU"/>
        </w:rPr>
        <w:t xml:space="preserve">Қазақстан Республикасы Премьер-Министрінің орынбасары - Қазақстан Республикасының Ұлттық экономика министрі, Қазақстан Республикасының Қаржы министрі және қаулы. </w:t>
      </w:r>
      <w:r w:rsidRPr="00ED571B">
        <w:rPr>
          <w:rFonts w:ascii="Times New Roman" w:eastAsiaTheme="minorEastAsia" w:hAnsi="Times New Roman"/>
          <w:b/>
          <w:sz w:val="28"/>
          <w:szCs w:val="28"/>
          <w:lang w:val="kk-KZ" w:eastAsia="ru-RU"/>
        </w:rPr>
        <w:t>Қазақстан Республикасы Ұлттық Банкінің Басқармасы «Қазақстан Республикасы Премьер-Министрінің орынбасары - Ұлттық экономика министрінің 27 жылғы 2025 мамырдағы № 61, Қазақстан Республикасы Қаржы министрінің 30 жылғы 2025 маусымдағы № 330 бірлескен бұйрығына, Қазақстан Республикасы Қаржы нарығын реттеу мен дамыту агенттігі Басқармасының және Қазақстан Республикасы Ұлттық Банкі Басқармасының 12 тамыздағы № 31 қаулыларына өзгерістер енгізу туралы»</w:t>
      </w:r>
      <w:r>
        <w:rPr>
          <w:rFonts w:ascii="Times New Roman" w:eastAsiaTheme="minorEastAsia" w:hAnsi="Times New Roman"/>
          <w:b/>
          <w:sz w:val="28"/>
          <w:szCs w:val="28"/>
          <w:lang w:val="kk-KZ" w:eastAsia="ru-RU"/>
        </w:rPr>
        <w:t xml:space="preserve"> </w:t>
      </w:r>
      <w:r w:rsidRPr="00ED571B">
        <w:rPr>
          <w:rFonts w:ascii="Times New Roman" w:eastAsiaTheme="minorEastAsia" w:hAnsi="Times New Roman"/>
          <w:b/>
          <w:sz w:val="28"/>
          <w:szCs w:val="28"/>
          <w:lang w:val="kk-KZ" w:eastAsia="ru-RU"/>
        </w:rPr>
        <w:t>«Бюджеттік тәуекелдер туралы талдамалық есепті қалыптастыру қағидаларын бекіту туралы» 13 тамыздағы № 41 бұйрығына өзгерістер мен толықтырулар енгізу туралы</w:t>
      </w:r>
      <w:r>
        <w:rPr>
          <w:rFonts w:ascii="Times New Roman" w:eastAsiaTheme="minorEastAsia" w:hAnsi="Times New Roman"/>
          <w:b/>
          <w:sz w:val="28"/>
          <w:szCs w:val="28"/>
          <w:lang w:val="kk-KZ" w:eastAsia="ru-RU"/>
        </w:rPr>
        <w:t xml:space="preserve"> б</w:t>
      </w:r>
      <w:r w:rsidRPr="00ED571B">
        <w:rPr>
          <w:rFonts w:ascii="Times New Roman" w:hAnsi="Times New Roman"/>
          <w:b/>
          <w:sz w:val="28"/>
          <w:szCs w:val="28"/>
          <w:lang w:val="kk-KZ"/>
        </w:rPr>
        <w:t>ірлескен бұйрықтың жобасын</w:t>
      </w:r>
      <w:r>
        <w:rPr>
          <w:rFonts w:ascii="Times New Roman" w:hAnsi="Times New Roman"/>
          <w:b/>
          <w:sz w:val="28"/>
          <w:szCs w:val="28"/>
          <w:lang w:val="kk-KZ"/>
        </w:rPr>
        <w:t xml:space="preserve">а </w:t>
      </w:r>
    </w:p>
    <w:p w14:paraId="69409320" w14:textId="4B63621F" w:rsidR="00ED571B" w:rsidRPr="00ED571B" w:rsidRDefault="00ED571B" w:rsidP="00ED571B">
      <w:pPr>
        <w:spacing w:after="0" w:line="240" w:lineRule="auto"/>
        <w:ind w:firstLine="142"/>
        <w:jc w:val="center"/>
        <w:rPr>
          <w:rFonts w:ascii="Times New Roman" w:eastAsiaTheme="minorEastAsia" w:hAnsi="Times New Roman"/>
          <w:b/>
          <w:sz w:val="28"/>
          <w:szCs w:val="28"/>
          <w:lang w:val="kk-KZ" w:eastAsia="ru-RU"/>
        </w:rPr>
      </w:pPr>
      <w:r>
        <w:rPr>
          <w:rFonts w:ascii="Times New Roman" w:hAnsi="Times New Roman"/>
          <w:b/>
          <w:sz w:val="28"/>
          <w:szCs w:val="28"/>
          <w:lang w:val="kk-KZ"/>
        </w:rPr>
        <w:t>түсіндірме жазба</w:t>
      </w:r>
    </w:p>
    <w:p w14:paraId="43716B85" w14:textId="77777777" w:rsidR="000F2A3E" w:rsidRPr="00ED571B" w:rsidRDefault="000F2A3E">
      <w:pPr>
        <w:pStyle w:val="34"/>
        <w:tabs>
          <w:tab w:val="left" w:pos="9637"/>
        </w:tabs>
        <w:spacing w:after="0"/>
        <w:ind w:left="0"/>
        <w:rPr>
          <w:rFonts w:ascii="Times New Roman" w:hAnsi="Times New Roman" w:cs="Times New Roman"/>
          <w:b/>
          <w:sz w:val="28"/>
          <w:szCs w:val="28"/>
        </w:rPr>
      </w:pPr>
    </w:p>
    <w:p w14:paraId="7136B5C4" w14:textId="57CBECC9" w:rsidR="000F2A3E" w:rsidRDefault="00ED571B" w:rsidP="00ED571B">
      <w:pPr>
        <w:numPr>
          <w:ilvl w:val="0"/>
          <w:numId w:val="1"/>
        </w:numPr>
        <w:tabs>
          <w:tab w:val="left" w:pos="993"/>
        </w:tabs>
        <w:spacing w:after="0" w:line="240" w:lineRule="auto"/>
        <w:ind w:hanging="71"/>
        <w:contextualSpacing/>
        <w:rPr>
          <w:rFonts w:ascii="Times New Roman" w:eastAsia="Times New Roman" w:hAnsi="Times New Roman"/>
          <w:b/>
          <w:color w:val="000000"/>
          <w:sz w:val="28"/>
        </w:rPr>
      </w:pPr>
      <w:proofErr w:type="spellStart"/>
      <w:r w:rsidRPr="00ED571B">
        <w:rPr>
          <w:rFonts w:ascii="Times New Roman" w:eastAsia="Times New Roman" w:hAnsi="Times New Roman"/>
          <w:b/>
          <w:color w:val="000000"/>
          <w:sz w:val="28"/>
        </w:rPr>
        <w:t>Әзірлеуші</w:t>
      </w:r>
      <w:proofErr w:type="spellEnd"/>
      <w:r w:rsidRPr="00ED571B">
        <w:rPr>
          <w:rFonts w:ascii="Times New Roman" w:eastAsia="Times New Roman" w:hAnsi="Times New Roman"/>
          <w:b/>
          <w:color w:val="000000"/>
          <w:sz w:val="28"/>
        </w:rPr>
        <w:t xml:space="preserve"> </w:t>
      </w:r>
      <w:proofErr w:type="spellStart"/>
      <w:r w:rsidRPr="00ED571B">
        <w:rPr>
          <w:rFonts w:ascii="Times New Roman" w:eastAsia="Times New Roman" w:hAnsi="Times New Roman"/>
          <w:b/>
          <w:color w:val="000000"/>
          <w:sz w:val="28"/>
        </w:rPr>
        <w:t>мемлекеттік</w:t>
      </w:r>
      <w:proofErr w:type="spellEnd"/>
      <w:r w:rsidRPr="00ED571B">
        <w:rPr>
          <w:rFonts w:ascii="Times New Roman" w:eastAsia="Times New Roman" w:hAnsi="Times New Roman"/>
          <w:b/>
          <w:color w:val="000000"/>
          <w:sz w:val="28"/>
        </w:rPr>
        <w:t xml:space="preserve"> </w:t>
      </w:r>
      <w:proofErr w:type="spellStart"/>
      <w:r w:rsidRPr="00ED571B">
        <w:rPr>
          <w:rFonts w:ascii="Times New Roman" w:eastAsia="Times New Roman" w:hAnsi="Times New Roman"/>
          <w:b/>
          <w:color w:val="000000"/>
          <w:sz w:val="28"/>
        </w:rPr>
        <w:t>органның</w:t>
      </w:r>
      <w:proofErr w:type="spellEnd"/>
      <w:r w:rsidRPr="00ED571B">
        <w:rPr>
          <w:rFonts w:ascii="Times New Roman" w:eastAsia="Times New Roman" w:hAnsi="Times New Roman"/>
          <w:b/>
          <w:color w:val="000000"/>
          <w:sz w:val="28"/>
        </w:rPr>
        <w:t xml:space="preserve"> </w:t>
      </w:r>
      <w:proofErr w:type="spellStart"/>
      <w:r w:rsidRPr="00ED571B">
        <w:rPr>
          <w:rFonts w:ascii="Times New Roman" w:eastAsia="Times New Roman" w:hAnsi="Times New Roman"/>
          <w:b/>
          <w:color w:val="000000"/>
          <w:sz w:val="28"/>
        </w:rPr>
        <w:t>атауы</w:t>
      </w:r>
      <w:proofErr w:type="spellEnd"/>
      <w:r w:rsidR="005E3B6A">
        <w:rPr>
          <w:rFonts w:ascii="Times New Roman" w:eastAsia="Times New Roman" w:hAnsi="Times New Roman"/>
          <w:b/>
          <w:color w:val="000000"/>
          <w:sz w:val="28"/>
        </w:rPr>
        <w:t>.</w:t>
      </w:r>
    </w:p>
    <w:p w14:paraId="3A0E72E6" w14:textId="77777777" w:rsidR="00ED571B" w:rsidRDefault="00ED571B">
      <w:pPr>
        <w:spacing w:after="0" w:line="240" w:lineRule="auto"/>
        <w:ind w:firstLine="709"/>
        <w:jc w:val="both"/>
        <w:rPr>
          <w:rFonts w:ascii="Times New Roman" w:eastAsia="Times New Roman" w:hAnsi="Times New Roman"/>
          <w:color w:val="000000"/>
          <w:sz w:val="28"/>
        </w:rPr>
      </w:pPr>
      <w:bookmarkStart w:id="0" w:name="z223"/>
      <w:proofErr w:type="spellStart"/>
      <w:r w:rsidRPr="00ED571B">
        <w:rPr>
          <w:rFonts w:ascii="Times New Roman" w:eastAsia="Times New Roman" w:hAnsi="Times New Roman"/>
          <w:color w:val="000000"/>
          <w:sz w:val="28"/>
        </w:rPr>
        <w:t>Қазақстан</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Республикасы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Ұлттық</w:t>
      </w:r>
      <w:proofErr w:type="spellEnd"/>
      <w:r w:rsidRPr="00ED571B">
        <w:rPr>
          <w:rFonts w:ascii="Times New Roman" w:eastAsia="Times New Roman" w:hAnsi="Times New Roman"/>
          <w:color w:val="000000"/>
          <w:sz w:val="28"/>
        </w:rPr>
        <w:t xml:space="preserve"> экономика </w:t>
      </w:r>
      <w:proofErr w:type="spellStart"/>
      <w:r w:rsidRPr="00ED571B">
        <w:rPr>
          <w:rFonts w:ascii="Times New Roman" w:eastAsia="Times New Roman" w:hAnsi="Times New Roman"/>
          <w:color w:val="000000"/>
          <w:sz w:val="28"/>
        </w:rPr>
        <w:t>министрлігі</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Қазақстан</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Республикасы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Қаржы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министрлігі</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Қазақстан</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Республикасы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Қаржы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нарығын</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реттеу</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және</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дамыту</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агенттігі</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Қазақстан</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Республикасы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Ұлттық</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Банкі</w:t>
      </w:r>
      <w:proofErr w:type="spellEnd"/>
      <w:r w:rsidRPr="00ED571B">
        <w:rPr>
          <w:rFonts w:ascii="Times New Roman" w:eastAsia="Times New Roman" w:hAnsi="Times New Roman"/>
          <w:color w:val="000000"/>
          <w:sz w:val="28"/>
        </w:rPr>
        <w:t>.</w:t>
      </w:r>
    </w:p>
    <w:p w14:paraId="11A0FC0A" w14:textId="0CE1252A" w:rsidR="000F2A3E" w:rsidRPr="00ED571B" w:rsidRDefault="00ED571B" w:rsidP="00ED571B">
      <w:pPr>
        <w:pStyle w:val="af9"/>
        <w:numPr>
          <w:ilvl w:val="0"/>
          <w:numId w:val="1"/>
        </w:numPr>
        <w:spacing w:after="0" w:line="240" w:lineRule="auto"/>
        <w:ind w:left="0" w:firstLine="420"/>
        <w:jc w:val="both"/>
        <w:rPr>
          <w:rFonts w:ascii="Times New Roman" w:hAnsi="Times New Roman"/>
          <w:b/>
          <w:color w:val="000000"/>
          <w:sz w:val="28"/>
        </w:rPr>
      </w:pPr>
      <w:proofErr w:type="spellStart"/>
      <w:r w:rsidRPr="00ED571B">
        <w:rPr>
          <w:rFonts w:ascii="Times New Roman" w:hAnsi="Times New Roman"/>
          <w:b/>
          <w:color w:val="000000"/>
          <w:sz w:val="28"/>
        </w:rPr>
        <w:t>Тиісті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құқықтық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актілерге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Қазақстан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Республикасы</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ратификациялаған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халықаралық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шарттардың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нормаларына</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Қазақстан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Республикасы</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қатысушысы</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болып</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табылатын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халықаралық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ұйымдардың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шешімдеріне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Президенттің</w:t>
      </w:r>
      <w:proofErr w:type="spellEnd"/>
      <w:r w:rsidRPr="00ED571B">
        <w:rPr>
          <w:rFonts w:ascii="Times New Roman" w:hAnsi="Times New Roman"/>
          <w:b/>
          <w:color w:val="000000"/>
          <w:sz w:val="28"/>
        </w:rPr>
        <w:t xml:space="preserve">, Президент </w:t>
      </w:r>
      <w:proofErr w:type="spellStart"/>
      <w:r w:rsidRPr="00ED571B">
        <w:rPr>
          <w:rFonts w:ascii="Times New Roman" w:hAnsi="Times New Roman"/>
          <w:b/>
          <w:color w:val="000000"/>
          <w:sz w:val="28"/>
        </w:rPr>
        <w:t>Әкімшілігі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Басшылығының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Үкіметтің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және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Үкіметтің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Аппаратының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хаттамалық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және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өзге</w:t>
      </w:r>
      <w:proofErr w:type="spellEnd"/>
      <w:r w:rsidRPr="00ED571B">
        <w:rPr>
          <w:rFonts w:ascii="Times New Roman" w:hAnsi="Times New Roman"/>
          <w:b/>
          <w:color w:val="000000"/>
          <w:sz w:val="28"/>
        </w:rPr>
        <w:t xml:space="preserve"> де </w:t>
      </w:r>
      <w:proofErr w:type="spellStart"/>
      <w:r w:rsidRPr="00ED571B">
        <w:rPr>
          <w:rFonts w:ascii="Times New Roman" w:hAnsi="Times New Roman"/>
          <w:b/>
          <w:color w:val="000000"/>
          <w:sz w:val="28"/>
        </w:rPr>
        <w:t>тапсырмаларына</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және</w:t>
      </w:r>
      <w:proofErr w:type="spellEnd"/>
      <w:r w:rsidRPr="00ED571B">
        <w:rPr>
          <w:rFonts w:ascii="Times New Roman" w:hAnsi="Times New Roman"/>
          <w:b/>
          <w:color w:val="000000"/>
          <w:sz w:val="28"/>
        </w:rPr>
        <w:t>/</w:t>
      </w:r>
      <w:proofErr w:type="spellStart"/>
      <w:r w:rsidRPr="00ED571B">
        <w:rPr>
          <w:rFonts w:ascii="Times New Roman" w:hAnsi="Times New Roman"/>
          <w:b/>
          <w:color w:val="000000"/>
          <w:sz w:val="28"/>
        </w:rPr>
        <w:t>немесе</w:t>
      </w:r>
      <w:proofErr w:type="spellEnd"/>
      <w:r w:rsidRPr="00ED571B">
        <w:rPr>
          <w:rFonts w:ascii="Times New Roman" w:hAnsi="Times New Roman"/>
          <w:b/>
          <w:color w:val="000000"/>
          <w:sz w:val="28"/>
        </w:rPr>
        <w:t xml:space="preserve"> оны </w:t>
      </w:r>
      <w:proofErr w:type="spellStart"/>
      <w:r w:rsidRPr="00ED571B">
        <w:rPr>
          <w:rFonts w:ascii="Times New Roman" w:hAnsi="Times New Roman"/>
          <w:b/>
          <w:color w:val="000000"/>
          <w:sz w:val="28"/>
        </w:rPr>
        <w:t>қабылдау</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қажеттілігінің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басқа</w:t>
      </w:r>
      <w:proofErr w:type="spellEnd"/>
      <w:r w:rsidRPr="00ED571B">
        <w:rPr>
          <w:rFonts w:ascii="Times New Roman" w:hAnsi="Times New Roman"/>
          <w:b/>
          <w:color w:val="000000"/>
          <w:sz w:val="28"/>
        </w:rPr>
        <w:t xml:space="preserve"> да </w:t>
      </w:r>
      <w:proofErr w:type="spellStart"/>
      <w:r w:rsidRPr="00ED571B">
        <w:rPr>
          <w:rFonts w:ascii="Times New Roman" w:hAnsi="Times New Roman"/>
          <w:b/>
          <w:color w:val="000000"/>
          <w:sz w:val="28"/>
        </w:rPr>
        <w:t>негіздемелеріне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сілтеме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жасай</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отырып</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нормативтік</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құқықтық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актінің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жобасын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қабылдау</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үшін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негіздер</w:t>
      </w:r>
      <w:proofErr w:type="spellEnd"/>
      <w:r w:rsidR="005E3B6A" w:rsidRPr="00ED571B">
        <w:rPr>
          <w:rFonts w:ascii="Times New Roman" w:hAnsi="Times New Roman"/>
          <w:b/>
          <w:color w:val="000000"/>
          <w:sz w:val="28"/>
        </w:rPr>
        <w:t>.</w:t>
      </w:r>
    </w:p>
    <w:p w14:paraId="3C69AF67" w14:textId="09E127BE" w:rsidR="00ED571B" w:rsidRDefault="00ED571B">
      <w:pPr>
        <w:spacing w:after="0" w:line="240" w:lineRule="auto"/>
        <w:ind w:firstLine="709"/>
        <w:jc w:val="both"/>
        <w:rPr>
          <w:rFonts w:ascii="Times New Roman" w:eastAsia="Times New Roman" w:hAnsi="Times New Roman"/>
          <w:color w:val="000000"/>
          <w:sz w:val="28"/>
        </w:rPr>
      </w:pPr>
      <w:bookmarkStart w:id="1" w:name="z224"/>
      <w:bookmarkEnd w:id="0"/>
      <w:r w:rsidRPr="00ED571B">
        <w:rPr>
          <w:rFonts w:ascii="Times New Roman" w:eastAsia="Times New Roman" w:hAnsi="Times New Roman"/>
          <w:color w:val="000000"/>
          <w:sz w:val="28"/>
        </w:rPr>
        <w:t xml:space="preserve">2025 </w:t>
      </w:r>
      <w:proofErr w:type="spellStart"/>
      <w:r w:rsidRPr="00ED571B">
        <w:rPr>
          <w:rFonts w:ascii="Times New Roman" w:eastAsia="Times New Roman" w:hAnsi="Times New Roman"/>
          <w:color w:val="000000"/>
          <w:sz w:val="28"/>
        </w:rPr>
        <w:t>жылғы</w:t>
      </w:r>
      <w:proofErr w:type="spellEnd"/>
      <w:r w:rsidRPr="00ED571B">
        <w:rPr>
          <w:rFonts w:ascii="Times New Roman" w:eastAsia="Times New Roman" w:hAnsi="Times New Roman"/>
          <w:color w:val="000000"/>
          <w:sz w:val="28"/>
        </w:rPr>
        <w:t xml:space="preserve"> 17 </w:t>
      </w:r>
      <w:proofErr w:type="spellStart"/>
      <w:r w:rsidRPr="00ED571B">
        <w:rPr>
          <w:rFonts w:ascii="Times New Roman" w:eastAsia="Times New Roman" w:hAnsi="Times New Roman"/>
          <w:color w:val="000000"/>
          <w:sz w:val="28"/>
        </w:rPr>
        <w:t>шілдедегі</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Қазақстан</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Республикасының</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кейбір</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заңнамалық</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актілеріне</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астананы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және</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республикалық</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маңызы</w:t>
      </w:r>
      <w:proofErr w:type="spellEnd"/>
      <w:r w:rsidRPr="00ED571B">
        <w:rPr>
          <w:rFonts w:ascii="Times New Roman" w:eastAsia="Times New Roman" w:hAnsi="Times New Roman"/>
          <w:color w:val="000000"/>
          <w:sz w:val="28"/>
        </w:rPr>
        <w:t xml:space="preserve"> бар </w:t>
      </w:r>
      <w:proofErr w:type="spellStart"/>
      <w:r w:rsidRPr="00ED571B">
        <w:rPr>
          <w:rFonts w:ascii="Times New Roman" w:eastAsia="Times New Roman" w:hAnsi="Times New Roman"/>
          <w:color w:val="000000"/>
          <w:sz w:val="28"/>
        </w:rPr>
        <w:t>қалаларды</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дамыту</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ұлттық</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жобалар</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кәсіпкерлік</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және</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мемлекеттік</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органдардың</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функцияларын</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оңтайландыру</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мәселелері</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бойынша</w:t>
      </w:r>
      <w:proofErr w:type="spellEnd"/>
      <w:r w:rsidRPr="00ED571B">
        <w:rPr>
          <w:rFonts w:ascii="Times New Roman" w:eastAsia="Times New Roman" w:hAnsi="Times New Roman"/>
          <w:color w:val="000000"/>
          <w:sz w:val="28"/>
        </w:rPr>
        <w:t xml:space="preserve"> </w:t>
      </w:r>
      <w:proofErr w:type="spellStart"/>
      <w:r w:rsidRPr="00ED571B">
        <w:rPr>
          <w:rFonts w:ascii="Times New Roman" w:eastAsia="Times New Roman" w:hAnsi="Times New Roman"/>
          <w:color w:val="000000"/>
          <w:sz w:val="28"/>
        </w:rPr>
        <w:t>өзгерістер</w:t>
      </w:r>
      <w:proofErr w:type="spellEnd"/>
      <w:r w:rsidRPr="00ED571B">
        <w:rPr>
          <w:rFonts w:ascii="Times New Roman" w:eastAsia="Times New Roman" w:hAnsi="Times New Roman"/>
          <w:color w:val="000000"/>
          <w:sz w:val="28"/>
        </w:rPr>
        <w:t xml:space="preserve"> мен </w:t>
      </w:r>
      <w:proofErr w:type="spellStart"/>
      <w:r w:rsidRPr="00ED571B">
        <w:rPr>
          <w:rFonts w:ascii="Times New Roman" w:eastAsia="Times New Roman" w:hAnsi="Times New Roman"/>
          <w:color w:val="000000"/>
          <w:sz w:val="28"/>
        </w:rPr>
        <w:t>толықтырулар</w:t>
      </w:r>
      <w:proofErr w:type="spellEnd"/>
      <w:r w:rsidRPr="00ED571B">
        <w:rPr>
          <w:rFonts w:ascii="Times New Roman" w:eastAsia="Times New Roman" w:hAnsi="Times New Roman"/>
          <w:color w:val="000000"/>
          <w:sz w:val="28"/>
        </w:rPr>
        <w:t xml:space="preserve"> </w:t>
      </w:r>
      <w:proofErr w:type="spellStart"/>
      <w:r>
        <w:rPr>
          <w:rFonts w:ascii="Times New Roman" w:eastAsia="Times New Roman" w:hAnsi="Times New Roman"/>
          <w:color w:val="000000"/>
          <w:sz w:val="28"/>
        </w:rPr>
        <w:t>енгізу</w:t>
      </w:r>
      <w:proofErr w:type="spellEnd"/>
      <w:r>
        <w:rPr>
          <w:rFonts w:ascii="Times New Roman" w:eastAsia="Times New Roman" w:hAnsi="Times New Roman"/>
          <w:color w:val="000000"/>
          <w:sz w:val="28"/>
        </w:rPr>
        <w:t xml:space="preserve"> </w:t>
      </w:r>
      <w:proofErr w:type="spellStart"/>
      <w:r>
        <w:rPr>
          <w:rFonts w:ascii="Times New Roman" w:eastAsia="Times New Roman" w:hAnsi="Times New Roman"/>
          <w:color w:val="000000"/>
          <w:sz w:val="28"/>
        </w:rPr>
        <w:t>туралы</w:t>
      </w:r>
      <w:proofErr w:type="spellEnd"/>
      <w:r>
        <w:rPr>
          <w:rFonts w:ascii="Times New Roman" w:eastAsia="Times New Roman" w:hAnsi="Times New Roman"/>
          <w:color w:val="000000"/>
          <w:sz w:val="28"/>
        </w:rPr>
        <w:t xml:space="preserve">» </w:t>
      </w:r>
      <w:proofErr w:type="spellStart"/>
      <w:r>
        <w:rPr>
          <w:rFonts w:ascii="Times New Roman" w:eastAsia="Times New Roman" w:hAnsi="Times New Roman"/>
          <w:color w:val="000000"/>
          <w:sz w:val="28"/>
        </w:rPr>
        <w:t>Заңды</w:t>
      </w:r>
      <w:proofErr w:type="spellEnd"/>
      <w:r>
        <w:rPr>
          <w:rFonts w:ascii="Times New Roman" w:eastAsia="Times New Roman" w:hAnsi="Times New Roman"/>
          <w:color w:val="000000"/>
          <w:sz w:val="28"/>
        </w:rPr>
        <w:t xml:space="preserve"> </w:t>
      </w:r>
      <w:proofErr w:type="spellStart"/>
      <w:r>
        <w:rPr>
          <w:rFonts w:ascii="Times New Roman" w:eastAsia="Times New Roman" w:hAnsi="Times New Roman"/>
          <w:color w:val="000000"/>
          <w:sz w:val="28"/>
        </w:rPr>
        <w:t>іске</w:t>
      </w:r>
      <w:proofErr w:type="spellEnd"/>
      <w:r>
        <w:rPr>
          <w:rFonts w:ascii="Times New Roman" w:eastAsia="Times New Roman" w:hAnsi="Times New Roman"/>
          <w:color w:val="000000"/>
          <w:sz w:val="28"/>
        </w:rPr>
        <w:t xml:space="preserve"> </w:t>
      </w:r>
      <w:proofErr w:type="spellStart"/>
      <w:r>
        <w:rPr>
          <w:rFonts w:ascii="Times New Roman" w:eastAsia="Times New Roman" w:hAnsi="Times New Roman"/>
          <w:color w:val="000000"/>
          <w:sz w:val="28"/>
        </w:rPr>
        <w:t>асыру</w:t>
      </w:r>
      <w:proofErr w:type="spellEnd"/>
      <w:r w:rsidRPr="00ED571B">
        <w:rPr>
          <w:rFonts w:ascii="Times New Roman" w:eastAsia="Times New Roman" w:hAnsi="Times New Roman"/>
          <w:color w:val="000000"/>
          <w:sz w:val="28"/>
        </w:rPr>
        <w:t>.</w:t>
      </w:r>
    </w:p>
    <w:p w14:paraId="18C66CB4" w14:textId="0F44F575" w:rsidR="00ED571B" w:rsidRPr="00ED571B" w:rsidRDefault="00ED571B" w:rsidP="00ED571B">
      <w:pPr>
        <w:pStyle w:val="af9"/>
        <w:numPr>
          <w:ilvl w:val="0"/>
          <w:numId w:val="1"/>
        </w:numPr>
        <w:spacing w:after="0" w:line="240" w:lineRule="auto"/>
        <w:ind w:left="0" w:firstLine="420"/>
        <w:jc w:val="both"/>
        <w:rPr>
          <w:rFonts w:ascii="Times New Roman" w:hAnsi="Times New Roman"/>
          <w:b/>
          <w:color w:val="000000"/>
          <w:sz w:val="28"/>
        </w:rPr>
      </w:pPr>
      <w:bookmarkStart w:id="2" w:name="z225"/>
      <w:bookmarkEnd w:id="1"/>
      <w:proofErr w:type="spellStart"/>
      <w:r w:rsidRPr="00ED571B">
        <w:rPr>
          <w:rFonts w:ascii="Times New Roman" w:hAnsi="Times New Roman"/>
          <w:b/>
          <w:color w:val="000000"/>
          <w:sz w:val="28"/>
        </w:rPr>
        <w:t>Нормативтік</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құқықтық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актінің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жобасы</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бойынша</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қаржылық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шығындардың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қажеттілігі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және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оның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қаржылық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қамтамасыз</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етілуі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оның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ішінде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қаржыландыру</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көзі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сондай-ақ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қажет</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болған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жағдайда</w:t>
      </w:r>
      <w:proofErr w:type="spellEnd"/>
      <w:r w:rsidRPr="00ED571B">
        <w:rPr>
          <w:rFonts w:ascii="Times New Roman" w:hAnsi="Times New Roman"/>
          <w:b/>
          <w:color w:val="000000"/>
          <w:sz w:val="28"/>
        </w:rPr>
        <w:t xml:space="preserve"> - </w:t>
      </w:r>
      <w:proofErr w:type="spellStart"/>
      <w:r w:rsidRPr="00ED571B">
        <w:rPr>
          <w:rFonts w:ascii="Times New Roman" w:hAnsi="Times New Roman"/>
          <w:b/>
          <w:color w:val="000000"/>
          <w:sz w:val="28"/>
        </w:rPr>
        <w:t>Республикалық</w:t>
      </w:r>
      <w:proofErr w:type="spellEnd"/>
      <w:r w:rsidRPr="00ED571B">
        <w:rPr>
          <w:rFonts w:ascii="Times New Roman" w:hAnsi="Times New Roman"/>
          <w:b/>
          <w:color w:val="000000"/>
          <w:sz w:val="28"/>
        </w:rPr>
        <w:t xml:space="preserve"> бюджет </w:t>
      </w:r>
      <w:proofErr w:type="spellStart"/>
      <w:r w:rsidRPr="00ED571B">
        <w:rPr>
          <w:rFonts w:ascii="Times New Roman" w:hAnsi="Times New Roman"/>
          <w:b/>
          <w:color w:val="000000"/>
          <w:sz w:val="28"/>
        </w:rPr>
        <w:t>комиссиясының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шешімі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тиісті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есептер</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қаржыландыру</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көзіне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сілтеме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Республикалық</w:t>
      </w:r>
      <w:proofErr w:type="spellEnd"/>
      <w:r w:rsidRPr="00ED571B">
        <w:rPr>
          <w:rFonts w:ascii="Times New Roman" w:hAnsi="Times New Roman"/>
          <w:b/>
          <w:color w:val="000000"/>
          <w:sz w:val="28"/>
        </w:rPr>
        <w:t xml:space="preserve"> бюджет </w:t>
      </w:r>
      <w:proofErr w:type="spellStart"/>
      <w:r w:rsidRPr="00ED571B">
        <w:rPr>
          <w:rFonts w:ascii="Times New Roman" w:hAnsi="Times New Roman"/>
          <w:b/>
          <w:color w:val="000000"/>
          <w:sz w:val="28"/>
        </w:rPr>
        <w:t>комиссиясы</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шешімінің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көшірмесі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міндетті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түрде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түсіндірме</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жазбаға</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қоса</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беріледі</w:t>
      </w:r>
      <w:proofErr w:type="spellEnd"/>
      <w:r w:rsidRPr="00ED571B">
        <w:rPr>
          <w:rFonts w:ascii="Times New Roman" w:hAnsi="Times New Roman"/>
          <w:b/>
          <w:color w:val="000000"/>
          <w:sz w:val="28"/>
        </w:rPr>
        <w:t>).</w:t>
      </w:r>
    </w:p>
    <w:p w14:paraId="21573AB9" w14:textId="77777777" w:rsidR="00ED571B" w:rsidRDefault="00ED571B">
      <w:pPr>
        <w:spacing w:after="0" w:line="240" w:lineRule="auto"/>
        <w:ind w:firstLine="709"/>
        <w:jc w:val="both"/>
        <w:rPr>
          <w:rFonts w:ascii="Times New Roman" w:eastAsia="Times New Roman" w:hAnsi="Times New Roman"/>
          <w:color w:val="000000"/>
          <w:spacing w:val="1"/>
          <w:sz w:val="28"/>
          <w:szCs w:val="28"/>
          <w:lang w:eastAsia="ru-RU"/>
        </w:rPr>
      </w:pPr>
      <w:proofErr w:type="spellStart"/>
      <w:r w:rsidRPr="00ED571B">
        <w:rPr>
          <w:rFonts w:ascii="Times New Roman" w:eastAsia="Times New Roman" w:hAnsi="Times New Roman"/>
          <w:color w:val="000000"/>
          <w:spacing w:val="1"/>
          <w:sz w:val="28"/>
          <w:szCs w:val="28"/>
          <w:lang w:eastAsia="ru-RU"/>
        </w:rPr>
        <w:t>Жобаны</w:t>
      </w:r>
      <w:proofErr w:type="spellEnd"/>
      <w:r w:rsidRPr="00ED571B">
        <w:rPr>
          <w:rFonts w:ascii="Times New Roman" w:eastAsia="Times New Roman" w:hAnsi="Times New Roman"/>
          <w:color w:val="000000"/>
          <w:spacing w:val="1"/>
          <w:sz w:val="28"/>
          <w:szCs w:val="28"/>
          <w:lang w:eastAsia="ru-RU"/>
        </w:rPr>
        <w:t xml:space="preserve"> </w:t>
      </w:r>
      <w:proofErr w:type="spellStart"/>
      <w:r w:rsidRPr="00ED571B">
        <w:rPr>
          <w:rFonts w:ascii="Times New Roman" w:eastAsia="Times New Roman" w:hAnsi="Times New Roman"/>
          <w:color w:val="000000"/>
          <w:spacing w:val="1"/>
          <w:sz w:val="28"/>
          <w:szCs w:val="28"/>
          <w:lang w:eastAsia="ru-RU"/>
        </w:rPr>
        <w:t>қабылдау</w:t>
      </w:r>
      <w:proofErr w:type="spellEnd"/>
      <w:r w:rsidRPr="00ED571B">
        <w:rPr>
          <w:rFonts w:ascii="Times New Roman" w:eastAsia="Times New Roman" w:hAnsi="Times New Roman"/>
          <w:color w:val="000000"/>
          <w:spacing w:val="1"/>
          <w:sz w:val="28"/>
          <w:szCs w:val="28"/>
          <w:lang w:eastAsia="ru-RU"/>
        </w:rPr>
        <w:t xml:space="preserve"> </w:t>
      </w:r>
      <w:proofErr w:type="spellStart"/>
      <w:r w:rsidRPr="00ED571B">
        <w:rPr>
          <w:rFonts w:ascii="Times New Roman" w:eastAsia="Times New Roman" w:hAnsi="Times New Roman"/>
          <w:color w:val="000000"/>
          <w:spacing w:val="1"/>
          <w:sz w:val="28"/>
          <w:szCs w:val="28"/>
          <w:lang w:eastAsia="ru-RU"/>
        </w:rPr>
        <w:t>мемлекеттік</w:t>
      </w:r>
      <w:proofErr w:type="spellEnd"/>
      <w:r w:rsidRPr="00ED571B">
        <w:rPr>
          <w:rFonts w:ascii="Times New Roman" w:eastAsia="Times New Roman" w:hAnsi="Times New Roman"/>
          <w:color w:val="000000"/>
          <w:spacing w:val="1"/>
          <w:sz w:val="28"/>
          <w:szCs w:val="28"/>
          <w:lang w:eastAsia="ru-RU"/>
        </w:rPr>
        <w:t xml:space="preserve"> </w:t>
      </w:r>
      <w:proofErr w:type="spellStart"/>
      <w:r w:rsidRPr="00ED571B">
        <w:rPr>
          <w:rFonts w:ascii="Times New Roman" w:eastAsia="Times New Roman" w:hAnsi="Times New Roman"/>
          <w:color w:val="000000"/>
          <w:spacing w:val="1"/>
          <w:sz w:val="28"/>
          <w:szCs w:val="28"/>
          <w:lang w:eastAsia="ru-RU"/>
        </w:rPr>
        <w:t>бюджеттен</w:t>
      </w:r>
      <w:proofErr w:type="spellEnd"/>
      <w:r w:rsidRPr="00ED571B">
        <w:rPr>
          <w:rFonts w:ascii="Times New Roman" w:eastAsia="Times New Roman" w:hAnsi="Times New Roman"/>
          <w:color w:val="000000"/>
          <w:spacing w:val="1"/>
          <w:sz w:val="28"/>
          <w:szCs w:val="28"/>
          <w:lang w:eastAsia="ru-RU"/>
        </w:rPr>
        <w:t xml:space="preserve"> </w:t>
      </w:r>
      <w:proofErr w:type="spellStart"/>
      <w:r w:rsidRPr="00ED571B">
        <w:rPr>
          <w:rFonts w:ascii="Times New Roman" w:eastAsia="Times New Roman" w:hAnsi="Times New Roman"/>
          <w:color w:val="000000"/>
          <w:spacing w:val="1"/>
          <w:sz w:val="28"/>
          <w:szCs w:val="28"/>
          <w:lang w:eastAsia="ru-RU"/>
        </w:rPr>
        <w:t>қаржылық</w:t>
      </w:r>
      <w:proofErr w:type="spellEnd"/>
      <w:r w:rsidRPr="00ED571B">
        <w:rPr>
          <w:rFonts w:ascii="Times New Roman" w:eastAsia="Times New Roman" w:hAnsi="Times New Roman"/>
          <w:color w:val="000000"/>
          <w:spacing w:val="1"/>
          <w:sz w:val="28"/>
          <w:szCs w:val="28"/>
          <w:lang w:eastAsia="ru-RU"/>
        </w:rPr>
        <w:t xml:space="preserve"> </w:t>
      </w:r>
      <w:proofErr w:type="spellStart"/>
      <w:r w:rsidRPr="00ED571B">
        <w:rPr>
          <w:rFonts w:ascii="Times New Roman" w:eastAsia="Times New Roman" w:hAnsi="Times New Roman"/>
          <w:color w:val="000000"/>
          <w:spacing w:val="1"/>
          <w:sz w:val="28"/>
          <w:szCs w:val="28"/>
          <w:lang w:eastAsia="ru-RU"/>
        </w:rPr>
        <w:t>шығындарды</w:t>
      </w:r>
      <w:proofErr w:type="spellEnd"/>
      <w:r w:rsidRPr="00ED571B">
        <w:rPr>
          <w:rFonts w:ascii="Times New Roman" w:eastAsia="Times New Roman" w:hAnsi="Times New Roman"/>
          <w:color w:val="000000"/>
          <w:spacing w:val="1"/>
          <w:sz w:val="28"/>
          <w:szCs w:val="28"/>
          <w:lang w:eastAsia="ru-RU"/>
        </w:rPr>
        <w:t xml:space="preserve"> </w:t>
      </w:r>
      <w:proofErr w:type="spellStart"/>
      <w:r w:rsidRPr="00ED571B">
        <w:rPr>
          <w:rFonts w:ascii="Times New Roman" w:eastAsia="Times New Roman" w:hAnsi="Times New Roman"/>
          <w:color w:val="000000"/>
          <w:spacing w:val="1"/>
          <w:sz w:val="28"/>
          <w:szCs w:val="28"/>
          <w:lang w:eastAsia="ru-RU"/>
        </w:rPr>
        <w:t>талап</w:t>
      </w:r>
      <w:proofErr w:type="spellEnd"/>
      <w:r w:rsidRPr="00ED571B">
        <w:rPr>
          <w:rFonts w:ascii="Times New Roman" w:eastAsia="Times New Roman" w:hAnsi="Times New Roman"/>
          <w:color w:val="000000"/>
          <w:spacing w:val="1"/>
          <w:sz w:val="28"/>
          <w:szCs w:val="28"/>
          <w:lang w:eastAsia="ru-RU"/>
        </w:rPr>
        <w:t xml:space="preserve"> </w:t>
      </w:r>
      <w:proofErr w:type="spellStart"/>
      <w:r w:rsidRPr="00ED571B">
        <w:rPr>
          <w:rFonts w:ascii="Times New Roman" w:eastAsia="Times New Roman" w:hAnsi="Times New Roman"/>
          <w:color w:val="000000"/>
          <w:spacing w:val="1"/>
          <w:sz w:val="28"/>
          <w:szCs w:val="28"/>
          <w:lang w:eastAsia="ru-RU"/>
        </w:rPr>
        <w:t>етпейді</w:t>
      </w:r>
      <w:proofErr w:type="spellEnd"/>
      <w:r w:rsidRPr="00ED571B">
        <w:rPr>
          <w:rFonts w:ascii="Times New Roman" w:eastAsia="Times New Roman" w:hAnsi="Times New Roman"/>
          <w:color w:val="000000"/>
          <w:spacing w:val="1"/>
          <w:sz w:val="28"/>
          <w:szCs w:val="28"/>
          <w:lang w:eastAsia="ru-RU"/>
        </w:rPr>
        <w:t>.</w:t>
      </w:r>
    </w:p>
    <w:p w14:paraId="7B7B6CCF" w14:textId="58C06ED4" w:rsidR="00ED571B" w:rsidRDefault="005E3B6A" w:rsidP="00ED571B">
      <w:pPr>
        <w:spacing w:after="0" w:line="240" w:lineRule="auto"/>
        <w:ind w:firstLine="709"/>
        <w:jc w:val="both"/>
        <w:rPr>
          <w:rFonts w:ascii="Times New Roman" w:eastAsia="Times New Roman" w:hAnsi="Times New Roman"/>
          <w:b/>
          <w:color w:val="000000"/>
          <w:sz w:val="28"/>
        </w:rPr>
      </w:pPr>
      <w:r>
        <w:rPr>
          <w:rFonts w:ascii="Times New Roman" w:eastAsia="Times New Roman" w:hAnsi="Times New Roman"/>
          <w:b/>
          <w:color w:val="000000"/>
          <w:sz w:val="28"/>
        </w:rPr>
        <w:t xml:space="preserve">4. </w:t>
      </w:r>
      <w:bookmarkStart w:id="3" w:name="z226"/>
      <w:bookmarkEnd w:id="2"/>
      <w:proofErr w:type="spellStart"/>
      <w:r w:rsidR="00ED571B" w:rsidRPr="00ED571B">
        <w:rPr>
          <w:rFonts w:ascii="Times New Roman" w:eastAsia="Times New Roman" w:hAnsi="Times New Roman"/>
          <w:b/>
          <w:color w:val="000000"/>
          <w:sz w:val="28"/>
        </w:rPr>
        <w:t>Нормативтік</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құқықтық</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актінің</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жобасы</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қабылданған</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жағдайда</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болжанатын</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әлеуметтік-экономикалық</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құқықтық</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және</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немесе</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өзге</w:t>
      </w:r>
      <w:proofErr w:type="spellEnd"/>
      <w:r w:rsidR="00ED571B" w:rsidRPr="00ED571B">
        <w:rPr>
          <w:rFonts w:ascii="Times New Roman" w:eastAsia="Times New Roman" w:hAnsi="Times New Roman"/>
          <w:b/>
          <w:color w:val="000000"/>
          <w:sz w:val="28"/>
        </w:rPr>
        <w:t xml:space="preserve"> де </w:t>
      </w:r>
      <w:proofErr w:type="spellStart"/>
      <w:r w:rsidR="00ED571B" w:rsidRPr="00ED571B">
        <w:rPr>
          <w:rFonts w:ascii="Times New Roman" w:eastAsia="Times New Roman" w:hAnsi="Times New Roman"/>
          <w:b/>
          <w:color w:val="000000"/>
          <w:sz w:val="28"/>
        </w:rPr>
        <w:lastRenderedPageBreak/>
        <w:t>салдарлар</w:t>
      </w:r>
      <w:proofErr w:type="spellEnd"/>
      <w:r w:rsidR="00ED571B" w:rsidRPr="00ED571B">
        <w:rPr>
          <w:rFonts w:ascii="Times New Roman" w:eastAsia="Times New Roman" w:hAnsi="Times New Roman"/>
          <w:b/>
          <w:color w:val="000000"/>
          <w:sz w:val="28"/>
        </w:rPr>
        <w:t>,</w:t>
      </w:r>
      <w:r w:rsidR="00ED571B">
        <w:rPr>
          <w:rFonts w:ascii="Times New Roman" w:eastAsia="Times New Roman" w:hAnsi="Times New Roman"/>
          <w:b/>
          <w:color w:val="000000"/>
          <w:sz w:val="28"/>
          <w:lang w:val="kk-KZ"/>
        </w:rPr>
        <w:t xml:space="preserve"> </w:t>
      </w:r>
      <w:proofErr w:type="spellStart"/>
      <w:r w:rsidR="00ED571B" w:rsidRPr="00ED571B">
        <w:rPr>
          <w:rFonts w:ascii="Times New Roman" w:eastAsia="Times New Roman" w:hAnsi="Times New Roman"/>
          <w:b/>
          <w:color w:val="000000"/>
          <w:sz w:val="28"/>
        </w:rPr>
        <w:t>сондай-ақ</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нормативтік</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құқықтық</w:t>
      </w:r>
      <w:proofErr w:type="spellEnd"/>
      <w:r w:rsidR="00ED571B" w:rsidRPr="00ED571B">
        <w:rPr>
          <w:rFonts w:ascii="Times New Roman" w:eastAsia="Times New Roman" w:hAnsi="Times New Roman"/>
          <w:b/>
          <w:color w:val="000000"/>
          <w:sz w:val="28"/>
        </w:rPr>
        <w:t xml:space="preserve"> акт </w:t>
      </w:r>
      <w:proofErr w:type="spellStart"/>
      <w:r w:rsidR="00ED571B" w:rsidRPr="00ED571B">
        <w:rPr>
          <w:rFonts w:ascii="Times New Roman" w:eastAsia="Times New Roman" w:hAnsi="Times New Roman"/>
          <w:b/>
          <w:color w:val="000000"/>
          <w:sz w:val="28"/>
        </w:rPr>
        <w:t>жобасының</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ережелерінің</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ұлттық</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қауіпсіздікті</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қамтамасыз</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етуге</w:t>
      </w:r>
      <w:proofErr w:type="spellEnd"/>
      <w:r w:rsidR="00ED571B" w:rsidRPr="00ED571B">
        <w:rPr>
          <w:rFonts w:ascii="Times New Roman" w:eastAsia="Times New Roman" w:hAnsi="Times New Roman"/>
          <w:b/>
          <w:color w:val="000000"/>
          <w:sz w:val="28"/>
        </w:rPr>
        <w:t xml:space="preserve"> </w:t>
      </w:r>
      <w:proofErr w:type="spellStart"/>
      <w:r w:rsidR="00ED571B" w:rsidRPr="00ED571B">
        <w:rPr>
          <w:rFonts w:ascii="Times New Roman" w:eastAsia="Times New Roman" w:hAnsi="Times New Roman"/>
          <w:b/>
          <w:color w:val="000000"/>
          <w:sz w:val="28"/>
        </w:rPr>
        <w:t>әсері</w:t>
      </w:r>
      <w:proofErr w:type="spellEnd"/>
      <w:r w:rsidR="00ED571B" w:rsidRPr="00ED571B">
        <w:rPr>
          <w:rFonts w:ascii="Times New Roman" w:eastAsia="Times New Roman" w:hAnsi="Times New Roman"/>
          <w:b/>
          <w:color w:val="000000"/>
          <w:sz w:val="28"/>
        </w:rPr>
        <w:t>.</w:t>
      </w:r>
    </w:p>
    <w:p w14:paraId="57F7F2C2" w14:textId="77777777" w:rsidR="00ED571B" w:rsidRDefault="00ED571B">
      <w:pPr>
        <w:spacing w:after="0" w:line="240" w:lineRule="auto"/>
        <w:ind w:firstLine="709"/>
        <w:jc w:val="both"/>
        <w:rPr>
          <w:rFonts w:ascii="Times New Roman" w:eastAsia="Times New Roman" w:hAnsi="Times New Roman"/>
          <w:sz w:val="28"/>
          <w:szCs w:val="28"/>
        </w:rPr>
      </w:pPr>
      <w:proofErr w:type="spellStart"/>
      <w:r w:rsidRPr="00ED571B">
        <w:rPr>
          <w:rFonts w:ascii="Times New Roman" w:eastAsia="Times New Roman" w:hAnsi="Times New Roman"/>
          <w:sz w:val="28"/>
          <w:szCs w:val="28"/>
        </w:rPr>
        <w:t>Жобаны</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қабылдау</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теріс</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әлеуметтік-экономикалық</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және</w:t>
      </w:r>
      <w:proofErr w:type="spellEnd"/>
      <w:r w:rsidRPr="00ED571B">
        <w:rPr>
          <w:rFonts w:ascii="Times New Roman" w:eastAsia="Times New Roman" w:hAnsi="Times New Roman"/>
          <w:sz w:val="28"/>
          <w:szCs w:val="28"/>
        </w:rPr>
        <w:t>/</w:t>
      </w:r>
      <w:proofErr w:type="spellStart"/>
      <w:r w:rsidRPr="00ED571B">
        <w:rPr>
          <w:rFonts w:ascii="Times New Roman" w:eastAsia="Times New Roman" w:hAnsi="Times New Roman"/>
          <w:sz w:val="28"/>
          <w:szCs w:val="28"/>
        </w:rPr>
        <w:t>немесе</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құқықтық</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салдарға</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әкеп</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соқпайды</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сондай-ақ</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ұлттық</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қауіпсіздікті</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қамтамасыз</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етуге</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әсер</w:t>
      </w:r>
      <w:proofErr w:type="spellEnd"/>
      <w:r w:rsidRPr="00ED571B">
        <w:rPr>
          <w:rFonts w:ascii="Times New Roman" w:eastAsia="Times New Roman" w:hAnsi="Times New Roman"/>
          <w:sz w:val="28"/>
          <w:szCs w:val="28"/>
        </w:rPr>
        <w:t xml:space="preserve"> </w:t>
      </w:r>
      <w:proofErr w:type="spellStart"/>
      <w:r w:rsidRPr="00ED571B">
        <w:rPr>
          <w:rFonts w:ascii="Times New Roman" w:eastAsia="Times New Roman" w:hAnsi="Times New Roman"/>
          <w:sz w:val="28"/>
          <w:szCs w:val="28"/>
        </w:rPr>
        <w:t>етпейді</w:t>
      </w:r>
      <w:proofErr w:type="spellEnd"/>
      <w:r w:rsidRPr="00ED571B">
        <w:rPr>
          <w:rFonts w:ascii="Times New Roman" w:eastAsia="Times New Roman" w:hAnsi="Times New Roman"/>
          <w:sz w:val="28"/>
          <w:szCs w:val="28"/>
        </w:rPr>
        <w:t>.</w:t>
      </w:r>
    </w:p>
    <w:p w14:paraId="3D336F50" w14:textId="585F771F" w:rsidR="000F2A3E" w:rsidRPr="00ED571B" w:rsidRDefault="00ED571B" w:rsidP="00ED571B">
      <w:pPr>
        <w:pStyle w:val="af9"/>
        <w:numPr>
          <w:ilvl w:val="0"/>
          <w:numId w:val="1"/>
        </w:numPr>
        <w:spacing w:after="0" w:line="240" w:lineRule="auto"/>
        <w:ind w:left="0" w:firstLine="420"/>
        <w:jc w:val="both"/>
        <w:rPr>
          <w:rFonts w:ascii="Times New Roman" w:hAnsi="Times New Roman"/>
          <w:b/>
          <w:color w:val="000000"/>
          <w:sz w:val="28"/>
        </w:rPr>
      </w:pPr>
      <w:proofErr w:type="spellStart"/>
      <w:r w:rsidRPr="00ED571B">
        <w:rPr>
          <w:rFonts w:ascii="Times New Roman" w:hAnsi="Times New Roman"/>
          <w:b/>
          <w:color w:val="000000"/>
          <w:sz w:val="28"/>
        </w:rPr>
        <w:t>Жекелеген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әлеуетті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стейкхолдерлер</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мемлекет</w:t>
      </w:r>
      <w:proofErr w:type="spellEnd"/>
      <w:r w:rsidRPr="00ED571B">
        <w:rPr>
          <w:rFonts w:ascii="Times New Roman" w:hAnsi="Times New Roman"/>
          <w:b/>
          <w:color w:val="000000"/>
          <w:sz w:val="28"/>
        </w:rPr>
        <w:t xml:space="preserve">, бизнес </w:t>
      </w:r>
      <w:proofErr w:type="spellStart"/>
      <w:r w:rsidRPr="00ED571B">
        <w:rPr>
          <w:rFonts w:ascii="Times New Roman" w:hAnsi="Times New Roman"/>
          <w:b/>
          <w:color w:val="000000"/>
          <w:sz w:val="28"/>
        </w:rPr>
        <w:t>қоғамдастық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халық</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өзге</w:t>
      </w:r>
      <w:proofErr w:type="spellEnd"/>
      <w:r w:rsidRPr="00ED571B">
        <w:rPr>
          <w:rFonts w:ascii="Times New Roman" w:hAnsi="Times New Roman"/>
          <w:b/>
          <w:color w:val="000000"/>
          <w:sz w:val="28"/>
        </w:rPr>
        <w:t xml:space="preserve"> де </w:t>
      </w:r>
      <w:proofErr w:type="spellStart"/>
      <w:r w:rsidRPr="00ED571B">
        <w:rPr>
          <w:rFonts w:ascii="Times New Roman" w:hAnsi="Times New Roman"/>
          <w:b/>
          <w:color w:val="000000"/>
          <w:sz w:val="28"/>
        </w:rPr>
        <w:t>санаттар</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үшін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оларды</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егжей-тегжейлі</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сипаттай</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отырып</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күтілетін</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нәтижелердің</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нақты</w:t>
      </w:r>
      <w:proofErr w:type="spellEnd"/>
      <w:r w:rsidRPr="00ED571B">
        <w:rPr>
          <w:rFonts w:ascii="Times New Roman" w:hAnsi="Times New Roman"/>
          <w:b/>
          <w:color w:val="000000"/>
          <w:sz w:val="28"/>
        </w:rPr>
        <w:t xml:space="preserve"> </w:t>
      </w:r>
      <w:proofErr w:type="spellStart"/>
      <w:r w:rsidRPr="00ED571B">
        <w:rPr>
          <w:rFonts w:ascii="Times New Roman" w:hAnsi="Times New Roman"/>
          <w:b/>
          <w:color w:val="000000"/>
          <w:sz w:val="28"/>
        </w:rPr>
        <w:t>мақсаттары</w:t>
      </w:r>
      <w:proofErr w:type="spellEnd"/>
      <w:r w:rsidRPr="00ED571B">
        <w:rPr>
          <w:rFonts w:ascii="Times New Roman" w:hAnsi="Times New Roman"/>
          <w:b/>
          <w:color w:val="000000"/>
          <w:sz w:val="28"/>
        </w:rPr>
        <w:t xml:space="preserve"> мен </w:t>
      </w:r>
      <w:proofErr w:type="spellStart"/>
      <w:r w:rsidRPr="00ED571B">
        <w:rPr>
          <w:rFonts w:ascii="Times New Roman" w:hAnsi="Times New Roman"/>
          <w:b/>
          <w:color w:val="000000"/>
          <w:sz w:val="28"/>
        </w:rPr>
        <w:t>мерзімдері</w:t>
      </w:r>
      <w:proofErr w:type="spellEnd"/>
      <w:r w:rsidRPr="00ED571B">
        <w:rPr>
          <w:rFonts w:ascii="Times New Roman" w:hAnsi="Times New Roman"/>
          <w:b/>
          <w:color w:val="000000"/>
          <w:sz w:val="28"/>
        </w:rPr>
        <w:t>.</w:t>
      </w:r>
    </w:p>
    <w:p w14:paraId="56958270" w14:textId="6F9296A1" w:rsidR="00ED571B" w:rsidRDefault="00ED571B">
      <w:pPr>
        <w:spacing w:after="0" w:line="240" w:lineRule="auto"/>
        <w:ind w:firstLine="709"/>
        <w:jc w:val="both"/>
        <w:rPr>
          <w:rFonts w:ascii="Times New Roman" w:eastAsia="Times New Roman" w:hAnsi="Times New Roman"/>
          <w:sz w:val="28"/>
          <w:szCs w:val="28"/>
          <w:lang w:val="kk-KZ"/>
        </w:rPr>
      </w:pPr>
      <w:bookmarkStart w:id="4" w:name="z227"/>
      <w:bookmarkEnd w:id="3"/>
      <w:r w:rsidRPr="00ED571B">
        <w:rPr>
          <w:rFonts w:ascii="Times New Roman" w:eastAsia="Times New Roman" w:hAnsi="Times New Roman"/>
          <w:sz w:val="28"/>
          <w:szCs w:val="28"/>
          <w:lang w:val="kk-KZ"/>
        </w:rPr>
        <w:t>Жобаның мақсаты құрылыс</w:t>
      </w:r>
      <w:r>
        <w:rPr>
          <w:rFonts w:ascii="Times New Roman" w:eastAsia="Times New Roman" w:hAnsi="Times New Roman"/>
          <w:sz w:val="28"/>
          <w:szCs w:val="28"/>
          <w:lang w:val="kk-KZ"/>
        </w:rPr>
        <w:t>ы «толығымен біткен» жобалар</w:t>
      </w:r>
      <w:r w:rsidRPr="00ED571B">
        <w:rPr>
          <w:rFonts w:ascii="Times New Roman" w:eastAsia="Times New Roman" w:hAnsi="Times New Roman"/>
          <w:sz w:val="28"/>
          <w:szCs w:val="28"/>
          <w:lang w:val="kk-KZ"/>
        </w:rPr>
        <w:t xml:space="preserve"> бойынша бюджеттік тәуекелдер туралы талдамалық есепті қалыптастыруды нормативтік реттеуді қамтамасыз ету болып табылады.</w:t>
      </w:r>
    </w:p>
    <w:p w14:paraId="525F0625" w14:textId="13C66CD3" w:rsidR="00ED571B" w:rsidRPr="00ED571B" w:rsidRDefault="00ED571B" w:rsidP="00ED571B">
      <w:pPr>
        <w:pStyle w:val="af9"/>
        <w:numPr>
          <w:ilvl w:val="0"/>
          <w:numId w:val="1"/>
        </w:numPr>
        <w:spacing w:after="0" w:line="240" w:lineRule="auto"/>
        <w:ind w:left="0" w:firstLine="420"/>
        <w:jc w:val="both"/>
        <w:rPr>
          <w:rFonts w:ascii="Times New Roman" w:hAnsi="Times New Roman"/>
          <w:b/>
          <w:color w:val="000000"/>
          <w:sz w:val="28"/>
          <w:lang w:val="kk-KZ"/>
        </w:rPr>
      </w:pPr>
      <w:r w:rsidRPr="00ED571B">
        <w:rPr>
          <w:rFonts w:ascii="Times New Roman" w:hAnsi="Times New Roman"/>
          <w:b/>
          <w:color w:val="000000"/>
          <w:sz w:val="28"/>
          <w:lang w:val="kk-KZ"/>
        </w:rPr>
        <w:t>Енгізілетін нормативтік құқықтық актінің жобасына ол қабылданған жағдайда (басқа құқықтық актілерді қабылдау немесе қолданыстағы актілерге өзгерістер және (немесе) толықтырулар енгізу талап етілетіндігін көрсету) заңнаманы сәйкес келтіру қажеттілігі не мұндай қажеттіліктің болмауы.</w:t>
      </w:r>
    </w:p>
    <w:p w14:paraId="790E5B83" w14:textId="6D7C8F62" w:rsidR="000F2A3E" w:rsidRPr="00ED571B" w:rsidRDefault="00ED571B" w:rsidP="00ED571B">
      <w:pPr>
        <w:pStyle w:val="af9"/>
        <w:spacing w:after="0" w:line="240" w:lineRule="auto"/>
        <w:ind w:left="780"/>
        <w:jc w:val="both"/>
        <w:rPr>
          <w:rFonts w:ascii="Times New Roman" w:hAnsi="Times New Roman"/>
          <w:bCs/>
          <w:color w:val="000000"/>
          <w:sz w:val="28"/>
          <w:lang w:val="kk-KZ"/>
        </w:rPr>
      </w:pPr>
      <w:r>
        <w:rPr>
          <w:rFonts w:ascii="Times New Roman" w:hAnsi="Times New Roman"/>
          <w:bCs/>
          <w:color w:val="000000"/>
          <w:sz w:val="28"/>
          <w:lang w:val="kk-KZ"/>
        </w:rPr>
        <w:t>Талап етілмейді.</w:t>
      </w:r>
      <w:r w:rsidR="005E3B6A" w:rsidRPr="00ED571B">
        <w:rPr>
          <w:rFonts w:ascii="Times New Roman" w:hAnsi="Times New Roman"/>
          <w:bCs/>
          <w:color w:val="000000"/>
          <w:sz w:val="28"/>
          <w:lang w:val="kk-KZ"/>
        </w:rPr>
        <w:t>.</w:t>
      </w:r>
    </w:p>
    <w:p w14:paraId="36D9AC99" w14:textId="0EDC4294" w:rsidR="000F2A3E" w:rsidRPr="00ED571B" w:rsidRDefault="005E3B6A">
      <w:pPr>
        <w:spacing w:after="0" w:line="240" w:lineRule="auto"/>
        <w:ind w:firstLine="709"/>
        <w:jc w:val="both"/>
        <w:rPr>
          <w:rFonts w:ascii="Times New Roman" w:eastAsia="Times New Roman" w:hAnsi="Times New Roman"/>
          <w:b/>
          <w:color w:val="000000"/>
          <w:sz w:val="28"/>
          <w:lang w:val="kk-KZ"/>
        </w:rPr>
      </w:pPr>
      <w:bookmarkStart w:id="5" w:name="z231"/>
      <w:bookmarkEnd w:id="4"/>
      <w:r w:rsidRPr="00ED571B">
        <w:rPr>
          <w:rFonts w:ascii="Times New Roman" w:eastAsia="Times New Roman" w:hAnsi="Times New Roman"/>
          <w:b/>
          <w:color w:val="000000"/>
          <w:sz w:val="28"/>
          <w:lang w:val="kk-KZ"/>
        </w:rPr>
        <w:t xml:space="preserve">7. </w:t>
      </w:r>
      <w:r w:rsidR="00ED571B" w:rsidRPr="00ED571B">
        <w:rPr>
          <w:rFonts w:ascii="Times New Roman" w:eastAsia="Times New Roman" w:hAnsi="Times New Roman"/>
          <w:b/>
          <w:color w:val="000000"/>
          <w:sz w:val="28"/>
          <w:lang w:val="kk-KZ"/>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03A615DE" w14:textId="77777777" w:rsidR="00ED571B" w:rsidRPr="00ED571B" w:rsidRDefault="00ED571B">
      <w:pPr>
        <w:spacing w:after="0" w:line="240" w:lineRule="auto"/>
        <w:ind w:firstLine="709"/>
        <w:jc w:val="both"/>
        <w:rPr>
          <w:rFonts w:ascii="Times New Roman" w:eastAsia="Times New Roman" w:hAnsi="Times New Roman"/>
          <w:color w:val="000000"/>
          <w:spacing w:val="1"/>
          <w:sz w:val="28"/>
          <w:szCs w:val="28"/>
          <w:shd w:val="clear" w:color="auto" w:fill="FFFFFF"/>
          <w:lang w:val="kk-KZ"/>
        </w:rPr>
      </w:pPr>
      <w:bookmarkStart w:id="6" w:name="z232"/>
      <w:bookmarkEnd w:id="5"/>
      <w:r w:rsidRPr="00ED571B">
        <w:rPr>
          <w:rFonts w:ascii="Times New Roman" w:eastAsia="Times New Roman" w:hAnsi="Times New Roman"/>
          <w:color w:val="000000"/>
          <w:spacing w:val="1"/>
          <w:sz w:val="28"/>
          <w:szCs w:val="28"/>
          <w:shd w:val="clear" w:color="auto" w:fill="FFFFFF"/>
          <w:lang w:val="kk-KZ"/>
        </w:rPr>
        <w:t>Сәйкес келеді.</w:t>
      </w:r>
    </w:p>
    <w:p w14:paraId="5D56F141" w14:textId="4F9E57FE" w:rsidR="000F2A3E" w:rsidRPr="00ED571B" w:rsidRDefault="005E3B6A">
      <w:pPr>
        <w:spacing w:after="0" w:line="240" w:lineRule="auto"/>
        <w:ind w:firstLine="709"/>
        <w:jc w:val="both"/>
        <w:rPr>
          <w:rFonts w:ascii="Times New Roman" w:eastAsia="Times New Roman" w:hAnsi="Times New Roman"/>
          <w:b/>
          <w:color w:val="000000"/>
          <w:sz w:val="28"/>
          <w:lang w:val="kk-KZ"/>
        </w:rPr>
      </w:pPr>
      <w:r w:rsidRPr="00ED571B">
        <w:rPr>
          <w:rFonts w:ascii="Times New Roman" w:eastAsia="Times New Roman" w:hAnsi="Times New Roman"/>
          <w:b/>
          <w:color w:val="000000"/>
          <w:sz w:val="28"/>
          <w:lang w:val="kk-KZ"/>
        </w:rPr>
        <w:t xml:space="preserve">8. </w:t>
      </w:r>
      <w:bookmarkStart w:id="7" w:name="z233"/>
      <w:bookmarkEnd w:id="6"/>
      <w:r w:rsidR="00ED571B" w:rsidRPr="00ED571B">
        <w:rPr>
          <w:rFonts w:ascii="Times New Roman" w:eastAsia="Times New Roman" w:hAnsi="Times New Roman"/>
          <w:b/>
          <w:color w:val="000000"/>
          <w:sz w:val="28"/>
          <w:lang w:val="kk-KZ"/>
        </w:rPr>
        <w:t>Нормативтік құқықтық актінің жобасын қолданысқа енгізуге байланысты жеке кәсіпкерлік субъектілері шығындарының төмендеуін және (немесе) ұлғаюын растайтын есептеулердің нәтижелері.</w:t>
      </w:r>
    </w:p>
    <w:bookmarkEnd w:id="7"/>
    <w:p w14:paraId="62AD1924" w14:textId="77777777" w:rsidR="00ED571B" w:rsidRPr="00ED571B" w:rsidRDefault="00ED571B" w:rsidP="00ED571B">
      <w:pPr>
        <w:pStyle w:val="af9"/>
        <w:spacing w:after="0" w:line="240" w:lineRule="auto"/>
        <w:ind w:left="780"/>
        <w:jc w:val="both"/>
        <w:rPr>
          <w:rFonts w:ascii="Times New Roman" w:hAnsi="Times New Roman"/>
          <w:bCs/>
          <w:color w:val="000000"/>
          <w:sz w:val="28"/>
          <w:lang w:val="kk-KZ"/>
        </w:rPr>
      </w:pPr>
      <w:r>
        <w:rPr>
          <w:rFonts w:ascii="Times New Roman" w:hAnsi="Times New Roman"/>
          <w:bCs/>
          <w:color w:val="000000"/>
          <w:sz w:val="28"/>
          <w:lang w:val="kk-KZ"/>
        </w:rPr>
        <w:t>Талап етілмейді.</w:t>
      </w:r>
      <w:r w:rsidRPr="00ED571B">
        <w:rPr>
          <w:rFonts w:ascii="Times New Roman" w:hAnsi="Times New Roman"/>
          <w:bCs/>
          <w:color w:val="000000"/>
          <w:sz w:val="28"/>
          <w:lang w:val="kk-KZ"/>
        </w:rPr>
        <w:t>.</w:t>
      </w:r>
    </w:p>
    <w:p w14:paraId="152C84F8" w14:textId="2E2FF7E5" w:rsidR="000F2A3E" w:rsidRDefault="000F2A3E">
      <w:pPr>
        <w:spacing w:after="0" w:line="240" w:lineRule="auto"/>
        <w:ind w:firstLine="709"/>
        <w:jc w:val="both"/>
        <w:rPr>
          <w:rFonts w:ascii="Times New Roman" w:eastAsia="Times New Roman" w:hAnsi="Times New Roman"/>
          <w:b/>
          <w:color w:val="000000"/>
          <w:sz w:val="28"/>
        </w:rPr>
      </w:pPr>
    </w:p>
    <w:p w14:paraId="0145C79D" w14:textId="33E3CB73" w:rsidR="00ED571B" w:rsidRDefault="00ED571B">
      <w:pPr>
        <w:spacing w:after="0" w:line="240" w:lineRule="auto"/>
        <w:ind w:firstLine="709"/>
        <w:jc w:val="both"/>
        <w:rPr>
          <w:rFonts w:ascii="Times New Roman" w:eastAsia="Times New Roman" w:hAnsi="Times New Roman"/>
          <w:b/>
          <w:color w:val="000000"/>
          <w:sz w:val="28"/>
        </w:rPr>
      </w:pPr>
    </w:p>
    <w:p w14:paraId="30B18291" w14:textId="4BFC7B2F" w:rsidR="00ED571B" w:rsidRDefault="00ED571B" w:rsidP="00ED571B">
      <w:pPr>
        <w:spacing w:after="0" w:line="240" w:lineRule="auto"/>
        <w:rPr>
          <w:rFonts w:ascii="Times New Roman" w:eastAsia="Times New Roman" w:hAnsi="Times New Roman"/>
          <w:b/>
          <w:color w:val="000000"/>
          <w:sz w:val="28"/>
          <w:lang w:val="kk-KZ"/>
        </w:rPr>
      </w:pPr>
      <w:r>
        <w:rPr>
          <w:rFonts w:ascii="Times New Roman" w:eastAsia="Times New Roman" w:hAnsi="Times New Roman"/>
          <w:b/>
          <w:color w:val="000000"/>
          <w:sz w:val="28"/>
          <w:lang w:val="kk-KZ"/>
        </w:rPr>
        <w:t xml:space="preserve">         </w:t>
      </w:r>
      <w:r>
        <w:rPr>
          <w:rFonts w:ascii="Times New Roman" w:eastAsia="Times New Roman" w:hAnsi="Times New Roman"/>
          <w:b/>
          <w:color w:val="000000"/>
          <w:sz w:val="28"/>
          <w:lang w:val="kk-KZ"/>
        </w:rPr>
        <w:t xml:space="preserve">Қазақстан Республикасы </w:t>
      </w:r>
    </w:p>
    <w:p w14:paraId="4500CFBF" w14:textId="2B8E785D" w:rsidR="00ED571B" w:rsidRDefault="00ED571B" w:rsidP="00ED571B">
      <w:pPr>
        <w:spacing w:after="0" w:line="240" w:lineRule="auto"/>
        <w:jc w:val="both"/>
        <w:rPr>
          <w:rFonts w:ascii="Times New Roman" w:eastAsia="Times New Roman" w:hAnsi="Times New Roman"/>
          <w:b/>
          <w:color w:val="000000"/>
          <w:sz w:val="28"/>
        </w:rPr>
      </w:pPr>
      <w:r>
        <w:rPr>
          <w:rFonts w:ascii="Times New Roman" w:eastAsia="Times New Roman" w:hAnsi="Times New Roman"/>
          <w:b/>
          <w:color w:val="000000"/>
          <w:sz w:val="28"/>
          <w:lang w:val="kk-KZ"/>
        </w:rPr>
        <w:t xml:space="preserve">Ұлттық экономика вице-министрі                          </w:t>
      </w:r>
      <w:r>
        <w:rPr>
          <w:rFonts w:ascii="Times New Roman" w:eastAsia="Times New Roman" w:hAnsi="Times New Roman"/>
          <w:b/>
          <w:color w:val="000000"/>
          <w:sz w:val="28"/>
          <w:lang w:val="kk-KZ"/>
        </w:rPr>
        <w:t xml:space="preserve">      </w:t>
      </w:r>
      <w:r>
        <w:rPr>
          <w:rFonts w:ascii="Times New Roman" w:eastAsia="Times New Roman" w:hAnsi="Times New Roman"/>
          <w:b/>
          <w:color w:val="000000"/>
          <w:sz w:val="28"/>
          <w:lang w:val="kk-KZ"/>
        </w:rPr>
        <w:t xml:space="preserve">     </w:t>
      </w:r>
      <w:r>
        <w:rPr>
          <w:rFonts w:ascii="Times New Roman" w:eastAsia="Times New Roman" w:hAnsi="Times New Roman"/>
          <w:b/>
          <w:color w:val="000000"/>
          <w:sz w:val="28"/>
          <w:lang w:val="kk-KZ"/>
        </w:rPr>
        <w:t xml:space="preserve">            А. Қасенов</w:t>
      </w:r>
    </w:p>
    <w:p w14:paraId="67F5E98B" w14:textId="77777777" w:rsidR="000F2A3E" w:rsidRDefault="000F2A3E">
      <w:pPr>
        <w:spacing w:after="0" w:line="240" w:lineRule="auto"/>
        <w:ind w:firstLine="709"/>
        <w:jc w:val="center"/>
        <w:rPr>
          <w:rFonts w:ascii="Times New Roman" w:eastAsia="Times New Roman" w:hAnsi="Times New Roman"/>
          <w:b/>
          <w:color w:val="000000"/>
          <w:sz w:val="28"/>
        </w:rPr>
      </w:pPr>
    </w:p>
    <w:p w14:paraId="3658008D" w14:textId="00BC956D" w:rsidR="000F2A3E" w:rsidRDefault="000F2A3E" w:rsidP="00ED571B">
      <w:pPr>
        <w:spacing w:after="0" w:line="240" w:lineRule="auto"/>
        <w:rPr>
          <w:rFonts w:ascii="Times New Roman" w:eastAsia="Times New Roman" w:hAnsi="Times New Roman"/>
          <w:color w:val="000000"/>
          <w:sz w:val="28"/>
        </w:rPr>
      </w:pPr>
      <w:bookmarkStart w:id="8" w:name="_GoBack"/>
      <w:bookmarkEnd w:id="8"/>
    </w:p>
    <w:sectPr w:rsidR="000F2A3E">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56A3F" w14:textId="77777777" w:rsidR="0028672E" w:rsidRDefault="0028672E">
      <w:pPr>
        <w:spacing w:after="0" w:line="240" w:lineRule="auto"/>
      </w:pPr>
      <w:r>
        <w:separator/>
      </w:r>
    </w:p>
  </w:endnote>
  <w:endnote w:type="continuationSeparator" w:id="0">
    <w:p w14:paraId="34FCE739" w14:textId="77777777" w:rsidR="0028672E" w:rsidRDefault="0028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62CD6" w14:textId="77777777" w:rsidR="0028672E" w:rsidRDefault="0028672E">
      <w:pPr>
        <w:spacing w:after="0" w:line="240" w:lineRule="auto"/>
      </w:pPr>
      <w:r>
        <w:separator/>
      </w:r>
    </w:p>
  </w:footnote>
  <w:footnote w:type="continuationSeparator" w:id="0">
    <w:p w14:paraId="007A3928" w14:textId="77777777" w:rsidR="0028672E" w:rsidRDefault="00286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3C661" w14:textId="77777777" w:rsidR="000F2A3E" w:rsidRDefault="005E3B6A">
    <w:pPr>
      <w:pStyle w:val="af2"/>
      <w:jc w:val="center"/>
    </w:pPr>
    <w:r>
      <w:t>2</w:t>
    </w:r>
  </w:p>
  <w:p w14:paraId="715E3042" w14:textId="77777777" w:rsidR="003D52A9" w:rsidRDefault="00ED571B">
    <w:r>
      <w:rPr>
        <w:noProof/>
      </w:rPr>
      <w:pict w14:anchorId="59CC6F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627.35pt;height:32.15pt;rotation:315;z-index:-251658240;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Искаков Толеген Асхатович"/>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CD78" w14:textId="2BA0F2C9" w:rsidR="000F2A3E" w:rsidRDefault="005E3B6A">
    <w:pPr>
      <w:pStyle w:val="af2"/>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ED571B">
      <w:rPr>
        <w:rFonts w:ascii="Times New Roman" w:hAnsi="Times New Roman"/>
        <w:noProof/>
        <w:sz w:val="28"/>
        <w:szCs w:val="28"/>
      </w:rPr>
      <w:t>2</w:t>
    </w:r>
    <w:r>
      <w:rPr>
        <w:rFonts w:ascii="Times New Roman" w:hAnsi="Times New Roman"/>
        <w:sz w:val="28"/>
        <w:szCs w:val="28"/>
      </w:rPr>
      <w:fldChar w:fldCharType="end"/>
    </w:r>
  </w:p>
  <w:p w14:paraId="5B47382D" w14:textId="77777777" w:rsidR="003D52A9" w:rsidRDefault="00ED571B">
    <w:r>
      <w:rPr>
        <w:noProof/>
      </w:rPr>
      <w:pict w14:anchorId="12E023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9264;mso-position-horizontal:center;mso-position-horizontal-relative:margin;mso-position-vertical:center;mso-position-vertical-relative:margin" o:allowincell="f" fillcolor="silver" stroked="f">
          <v:textpath style="font-family:&quot;Times New Roman&quot;;font-size:1pt" string="Министерство национальной экономики Республики Казахстан - Искаков Толеген Асхатович"/>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94B1C"/>
    <w:multiLevelType w:val="hybridMultilevel"/>
    <w:tmpl w:val="7A0ED3DC"/>
    <w:lvl w:ilvl="0" w:tplc="490CD01E">
      <w:start w:val="1"/>
      <w:numFmt w:val="decimal"/>
      <w:lvlText w:val="%1."/>
      <w:lvlJc w:val="left"/>
      <w:pPr>
        <w:ind w:left="780" w:hanging="360"/>
      </w:pPr>
      <w:rPr>
        <w:rFonts w:hint="default"/>
      </w:rPr>
    </w:lvl>
    <w:lvl w:ilvl="1" w:tplc="BF804266">
      <w:start w:val="1"/>
      <w:numFmt w:val="lowerLetter"/>
      <w:lvlText w:val="%2."/>
      <w:lvlJc w:val="left"/>
      <w:pPr>
        <w:ind w:left="1500" w:hanging="360"/>
      </w:pPr>
    </w:lvl>
    <w:lvl w:ilvl="2" w:tplc="95740868">
      <w:start w:val="1"/>
      <w:numFmt w:val="lowerRoman"/>
      <w:lvlText w:val="%3."/>
      <w:lvlJc w:val="right"/>
      <w:pPr>
        <w:ind w:left="2220" w:hanging="180"/>
      </w:pPr>
    </w:lvl>
    <w:lvl w:ilvl="3" w:tplc="BF8A87AE">
      <w:start w:val="1"/>
      <w:numFmt w:val="decimal"/>
      <w:lvlText w:val="%4."/>
      <w:lvlJc w:val="left"/>
      <w:pPr>
        <w:ind w:left="2940" w:hanging="360"/>
      </w:pPr>
    </w:lvl>
    <w:lvl w:ilvl="4" w:tplc="8294CADE">
      <w:start w:val="1"/>
      <w:numFmt w:val="lowerLetter"/>
      <w:lvlText w:val="%5."/>
      <w:lvlJc w:val="left"/>
      <w:pPr>
        <w:ind w:left="3660" w:hanging="360"/>
      </w:pPr>
    </w:lvl>
    <w:lvl w:ilvl="5" w:tplc="59E4E13E">
      <w:start w:val="1"/>
      <w:numFmt w:val="lowerRoman"/>
      <w:lvlText w:val="%6."/>
      <w:lvlJc w:val="right"/>
      <w:pPr>
        <w:ind w:left="4380" w:hanging="180"/>
      </w:pPr>
    </w:lvl>
    <w:lvl w:ilvl="6" w:tplc="C57220C0">
      <w:start w:val="1"/>
      <w:numFmt w:val="decimal"/>
      <w:lvlText w:val="%7."/>
      <w:lvlJc w:val="left"/>
      <w:pPr>
        <w:ind w:left="5100" w:hanging="360"/>
      </w:pPr>
    </w:lvl>
    <w:lvl w:ilvl="7" w:tplc="C4125EFE">
      <w:start w:val="1"/>
      <w:numFmt w:val="lowerLetter"/>
      <w:lvlText w:val="%8."/>
      <w:lvlJc w:val="left"/>
      <w:pPr>
        <w:ind w:left="5820" w:hanging="360"/>
      </w:pPr>
    </w:lvl>
    <w:lvl w:ilvl="8" w:tplc="D1BCABCC">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A3E"/>
    <w:rsid w:val="00035B73"/>
    <w:rsid w:val="00082935"/>
    <w:rsid w:val="000F2A3E"/>
    <w:rsid w:val="001425E7"/>
    <w:rsid w:val="0028672E"/>
    <w:rsid w:val="002C1F82"/>
    <w:rsid w:val="00395624"/>
    <w:rsid w:val="004C31CE"/>
    <w:rsid w:val="0057148A"/>
    <w:rsid w:val="005E3B6A"/>
    <w:rsid w:val="00630BE8"/>
    <w:rsid w:val="00682B7A"/>
    <w:rsid w:val="007448A5"/>
    <w:rsid w:val="0075209F"/>
    <w:rsid w:val="00793344"/>
    <w:rsid w:val="00821C83"/>
    <w:rsid w:val="008833B7"/>
    <w:rsid w:val="00A61108"/>
    <w:rsid w:val="00AA27B4"/>
    <w:rsid w:val="00AC40BB"/>
    <w:rsid w:val="00AD39E2"/>
    <w:rsid w:val="00B57A37"/>
    <w:rsid w:val="00B6163E"/>
    <w:rsid w:val="00CA3AE7"/>
    <w:rsid w:val="00D8332E"/>
    <w:rsid w:val="00D84819"/>
    <w:rsid w:val="00DB1302"/>
    <w:rsid w:val="00DB22F7"/>
    <w:rsid w:val="00DB3AED"/>
    <w:rsid w:val="00DE0254"/>
    <w:rsid w:val="00ED571B"/>
    <w:rsid w:val="00F34E13"/>
    <w:rsid w:val="00F436C4"/>
    <w:rsid w:val="00FE207E"/>
    <w:rsid w:val="00FF2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1BF336"/>
  <w15:docId w15:val="{65F82438-1D09-4536-93CA-1A3832364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Times New Roman"/>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b/>
      <w:bCs/>
      <w:sz w:val="48"/>
      <w:szCs w:val="48"/>
      <w:lang w:eastAsia="ru-RU"/>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pPr>
      <w:spacing w:after="40" w:line="240" w:lineRule="auto"/>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pPr>
      <w:spacing w:after="0" w:line="240" w:lineRule="auto"/>
    </w:pPr>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pPr>
      <w:spacing w:after="0"/>
    </w:pPr>
  </w:style>
  <w:style w:type="character" w:customStyle="1" w:styleId="33">
    <w:name w:val="Основной текст с отступом 3 Знак"/>
    <w:link w:val="34"/>
    <w:rPr>
      <w:sz w:val="16"/>
      <w:szCs w:val="16"/>
      <w:lang w:val="kk-KZ"/>
    </w:rPr>
  </w:style>
  <w:style w:type="paragraph" w:styleId="34">
    <w:name w:val="Body Text Indent 3"/>
    <w:basedOn w:val="a"/>
    <w:link w:val="33"/>
    <w:pPr>
      <w:spacing w:after="120" w:line="240" w:lineRule="auto"/>
      <w:ind w:left="283"/>
    </w:pPr>
    <w:rPr>
      <w:rFonts w:asciiTheme="minorHAnsi" w:eastAsiaTheme="minorHAnsi" w:hAnsiTheme="minorHAnsi" w:cstheme="minorBidi"/>
      <w:sz w:val="16"/>
      <w:szCs w:val="16"/>
      <w:lang w:val="kk-KZ"/>
    </w:rPr>
  </w:style>
  <w:style w:type="character" w:customStyle="1" w:styleId="310">
    <w:name w:val="Основной текст с отступом 3 Знак1"/>
    <w:basedOn w:val="a0"/>
    <w:uiPriority w:val="99"/>
    <w:semiHidden/>
    <w:rPr>
      <w:rFonts w:ascii="Calibri" w:eastAsia="Calibri" w:hAnsi="Calibri" w:cs="Times New Roman"/>
      <w:sz w:val="16"/>
      <w:szCs w:val="16"/>
    </w:rPr>
  </w:style>
  <w:style w:type="paragraph" w:styleId="af2">
    <w:name w:val="header"/>
    <w:basedOn w:val="a"/>
    <w:link w:val="af3"/>
    <w:uiPriority w:val="99"/>
    <w:unhideWhenUsed/>
    <w:pPr>
      <w:tabs>
        <w:tab w:val="center" w:pos="4677"/>
        <w:tab w:val="right" w:pos="9355"/>
      </w:tabs>
    </w:pPr>
  </w:style>
  <w:style w:type="character" w:customStyle="1" w:styleId="af3">
    <w:name w:val="Верхний колонтитул Знак"/>
    <w:basedOn w:val="a0"/>
    <w:link w:val="af2"/>
    <w:uiPriority w:val="99"/>
    <w:rPr>
      <w:rFonts w:ascii="Calibri" w:eastAsia="Calibri" w:hAnsi="Calibri" w:cs="Times New Roman"/>
    </w:rPr>
  </w:style>
  <w:style w:type="paragraph" w:styleId="af4">
    <w:name w:val="Normal (Web)"/>
    <w:basedOn w:val="a"/>
    <w:link w:val="af5"/>
    <w:uiPriority w:val="99"/>
    <w:qFormat/>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Pr>
      <w:color w:val="0000FF"/>
      <w:u w:val="single"/>
    </w:rPr>
  </w:style>
  <w:style w:type="character" w:customStyle="1" w:styleId="af5">
    <w:name w:val="Обычный (веб) Знак"/>
    <w:link w:val="af4"/>
    <w:rPr>
      <w:rFonts w:ascii="Times New Roman" w:eastAsia="Times New Roman" w:hAnsi="Times New Roman" w:cs="Times New Roman"/>
      <w:sz w:val="24"/>
      <w:szCs w:val="24"/>
      <w:lang w:eastAsia="ru-RU"/>
    </w:rPr>
  </w:style>
  <w:style w:type="paragraph" w:styleId="af7">
    <w:name w:val="Plain Text"/>
    <w:basedOn w:val="a"/>
    <w:link w:val="af8"/>
    <w:semiHidden/>
    <w:unhideWhenUsed/>
    <w:pPr>
      <w:spacing w:after="0" w:line="240" w:lineRule="auto"/>
    </w:pPr>
    <w:rPr>
      <w:rFonts w:ascii="Courier New" w:eastAsia="Times New Roman" w:hAnsi="Courier New" w:cs="Courier New"/>
      <w:iCs/>
      <w:sz w:val="20"/>
      <w:szCs w:val="20"/>
      <w:lang w:eastAsia="ru-RU"/>
    </w:rPr>
  </w:style>
  <w:style w:type="character" w:customStyle="1" w:styleId="af8">
    <w:name w:val="Текст Знак"/>
    <w:basedOn w:val="a0"/>
    <w:link w:val="af7"/>
    <w:semiHidden/>
    <w:rPr>
      <w:rFonts w:ascii="Courier New" w:eastAsia="Times New Roman" w:hAnsi="Courier New" w:cs="Courier New"/>
      <w:iCs/>
      <w:sz w:val="20"/>
      <w:szCs w:val="20"/>
      <w:lang w:eastAsia="ru-RU"/>
    </w:rPr>
  </w:style>
  <w:style w:type="paragraph" w:styleId="af9">
    <w:name w:val="List Paragraph"/>
    <w:basedOn w:val="a"/>
    <w:uiPriority w:val="34"/>
    <w:qFormat/>
    <w:pPr>
      <w:ind w:left="708"/>
    </w:pPr>
    <w:rPr>
      <w:rFonts w:eastAsia="Times New Roman"/>
      <w:lang w:eastAsia="ru-RU"/>
    </w:rPr>
  </w:style>
  <w:style w:type="paragraph" w:styleId="afa">
    <w:name w:val="footer"/>
    <w:basedOn w:val="a"/>
    <w:link w:val="afb"/>
    <w:uiPriority w:val="99"/>
    <w:unhideWhenUsed/>
    <w:pPr>
      <w:tabs>
        <w:tab w:val="center" w:pos="4677"/>
        <w:tab w:val="right" w:pos="9355"/>
      </w:tabs>
      <w:spacing w:after="0" w:line="240" w:lineRule="auto"/>
    </w:pPr>
  </w:style>
  <w:style w:type="character" w:customStyle="1" w:styleId="afb">
    <w:name w:val="Нижний колонтитул Знак"/>
    <w:basedOn w:val="a0"/>
    <w:link w:val="afa"/>
    <w:uiPriority w:val="99"/>
    <w:rPr>
      <w:rFonts w:ascii="Calibri" w:eastAsia="Calibri" w:hAnsi="Calibri" w:cs="Times New Roman"/>
    </w:rPr>
  </w:style>
  <w:style w:type="character" w:customStyle="1" w:styleId="afc">
    <w:name w:val="Без интервала Знак"/>
    <w:link w:val="afd"/>
    <w:uiPriority w:val="1"/>
  </w:style>
  <w:style w:type="paragraph" w:styleId="afd">
    <w:name w:val="No Spacing"/>
    <w:link w:val="afc"/>
    <w:uiPriority w:val="1"/>
    <w:qFormat/>
    <w:pPr>
      <w:spacing w:after="0" w:line="240" w:lineRule="auto"/>
    </w:pPr>
  </w:style>
  <w:style w:type="character" w:styleId="afe">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paragraph" w:styleId="aff">
    <w:name w:val="Balloon Text"/>
    <w:basedOn w:val="a"/>
    <w:link w:val="aff0"/>
    <w:uiPriority w:val="99"/>
    <w:semiHidden/>
    <w:unhideWhenUsed/>
    <w:pPr>
      <w:spacing w:after="0" w:line="240" w:lineRule="auto"/>
    </w:pPr>
    <w:rPr>
      <w:rFonts w:ascii="Segoe UI" w:hAnsi="Segoe UI" w:cs="Segoe UI"/>
      <w:sz w:val="18"/>
      <w:szCs w:val="18"/>
    </w:rPr>
  </w:style>
  <w:style w:type="character" w:customStyle="1" w:styleId="aff0">
    <w:name w:val="Текст выноски Знак"/>
    <w:basedOn w:val="a0"/>
    <w:link w:val="aff"/>
    <w:uiPriority w:val="99"/>
    <w:semiHidden/>
    <w:rPr>
      <w:rFonts w:ascii="Segoe UI" w:eastAsia="Calibri" w:hAnsi="Segoe UI" w:cs="Segoe UI"/>
      <w:sz w:val="18"/>
      <w:szCs w:val="18"/>
    </w:rPr>
  </w:style>
  <w:style w:type="table" w:styleId="aff1">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Body Text Indent"/>
    <w:basedOn w:val="a"/>
    <w:link w:val="aff3"/>
    <w:uiPriority w:val="99"/>
    <w:semiHidden/>
    <w:unhideWhenUsed/>
    <w:pPr>
      <w:spacing w:after="120"/>
      <w:ind w:left="283"/>
    </w:pPr>
  </w:style>
  <w:style w:type="character" w:customStyle="1" w:styleId="aff3">
    <w:name w:val="Основной текст с отступом Знак"/>
    <w:basedOn w:val="a0"/>
    <w:link w:val="aff2"/>
    <w:uiPriority w:val="99"/>
    <w:semiHidden/>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576</Words>
  <Characters>3285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Айгерим Ибраева</cp:lastModifiedBy>
  <cp:revision>23</cp:revision>
  <dcterms:created xsi:type="dcterms:W3CDTF">2025-07-30T13:05:00Z</dcterms:created>
  <dcterms:modified xsi:type="dcterms:W3CDTF">2025-09-05T15:15:00Z</dcterms:modified>
</cp:coreProperties>
</file>